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9"/>
      </w:tblGrid>
      <w:tr w:rsidR="00B93F30" w:rsidRPr="001A7E36">
        <w:trPr>
          <w:cantSplit/>
        </w:trPr>
        <w:tc>
          <w:tcPr>
            <w:tcW w:w="10489" w:type="dxa"/>
          </w:tcPr>
          <w:p w:rsidR="00B93F30" w:rsidRPr="006B04FF" w:rsidRDefault="00B21791" w:rsidP="00C85334">
            <w:pPr>
              <w:shd w:val="clear" w:color="auto" w:fill="E6E6E6"/>
              <w:rPr>
                <w:rFonts w:ascii="Verdana" w:hAnsi="Verdana"/>
                <w:b/>
                <w:color w:val="000080"/>
                <w:sz w:val="28"/>
                <w:szCs w:val="28"/>
                <w:lang w:val="en-US"/>
              </w:rPr>
            </w:pPr>
            <w:r w:rsidRPr="006B04FF">
              <w:rPr>
                <w:rFonts w:ascii="Verdana" w:hAnsi="Verdana"/>
                <w:b/>
                <w:color w:val="000080"/>
                <w:sz w:val="28"/>
                <w:szCs w:val="28"/>
                <w:lang w:val="en-US"/>
              </w:rPr>
              <w:t xml:space="preserve">NTT </w:t>
            </w:r>
            <w:r w:rsidR="003C0B6D" w:rsidRPr="006B04FF">
              <w:rPr>
                <w:rFonts w:ascii="Verdana" w:hAnsi="Verdana"/>
                <w:b/>
                <w:color w:val="000080"/>
                <w:sz w:val="28"/>
                <w:szCs w:val="28"/>
                <w:lang w:val="en-US"/>
              </w:rPr>
              <w:t xml:space="preserve">Business </w:t>
            </w:r>
            <w:r w:rsidR="00ED312B" w:rsidRPr="006B04FF">
              <w:rPr>
                <w:rFonts w:ascii="Verdana" w:hAnsi="Verdana"/>
                <w:b/>
                <w:color w:val="000080"/>
                <w:sz w:val="28"/>
                <w:szCs w:val="28"/>
                <w:lang w:val="en-US"/>
              </w:rPr>
              <w:t xml:space="preserve">W </w:t>
            </w:r>
            <w:r w:rsidR="00876203" w:rsidRPr="006B04FF">
              <w:rPr>
                <w:rFonts w:ascii="Verdana" w:hAnsi="Verdana"/>
                <w:b/>
                <w:color w:val="000080"/>
                <w:sz w:val="28"/>
                <w:szCs w:val="28"/>
                <w:lang w:val="en-US"/>
              </w:rPr>
              <w:t>9</w:t>
            </w:r>
            <w:r w:rsidR="00647671" w:rsidRPr="006B04FF">
              <w:rPr>
                <w:rFonts w:ascii="Verdana" w:hAnsi="Verdana"/>
                <w:b/>
                <w:color w:val="000080"/>
                <w:sz w:val="28"/>
                <w:szCs w:val="28"/>
                <w:lang w:val="en-US"/>
              </w:rPr>
              <w:t>0</w:t>
            </w:r>
            <w:r w:rsidR="001775FC" w:rsidRPr="006B04FF">
              <w:rPr>
                <w:rFonts w:ascii="Verdana" w:hAnsi="Verdana"/>
                <w:b/>
                <w:color w:val="000080"/>
                <w:sz w:val="28"/>
                <w:szCs w:val="28"/>
                <w:lang w:val="en-US"/>
              </w:rPr>
              <w:t>0</w:t>
            </w:r>
            <w:r w:rsidR="00CC446B" w:rsidRPr="006B04FF">
              <w:rPr>
                <w:rFonts w:ascii="Verdana" w:hAnsi="Verdana"/>
                <w:b/>
                <w:color w:val="000080"/>
                <w:sz w:val="28"/>
                <w:szCs w:val="28"/>
                <w:lang w:val="en-US"/>
              </w:rPr>
              <w:t>A</w:t>
            </w:r>
          </w:p>
        </w:tc>
      </w:tr>
    </w:tbl>
    <w:p w:rsidR="00B93F30" w:rsidRPr="006B04FF" w:rsidRDefault="00B93F30" w:rsidP="00A540CC">
      <w:pPr>
        <w:tabs>
          <w:tab w:val="left" w:pos="7370"/>
        </w:tabs>
        <w:rPr>
          <w:rFonts w:ascii="Tahoma" w:hAnsi="Tahoma"/>
          <w:sz w:val="16"/>
          <w:szCs w:val="16"/>
          <w:lang w:val="en-US"/>
        </w:rPr>
      </w:pPr>
    </w:p>
    <w:p w:rsidR="00891403" w:rsidRPr="002C34AB" w:rsidRDefault="00891403" w:rsidP="00EB003A">
      <w:pPr>
        <w:jc w:val="both"/>
        <w:rPr>
          <w:rStyle w:val="Tekstnieproporcjonalny"/>
          <w:rFonts w:ascii="Tahoma" w:hAnsi="Tahoma"/>
          <w:color w:val="000080"/>
          <w:sz w:val="20"/>
          <w:szCs w:val="20"/>
        </w:rPr>
      </w:pPr>
      <w:r w:rsidRPr="002C34AB">
        <w:rPr>
          <w:rStyle w:val="Tekstnieproporcjonalny"/>
          <w:rFonts w:ascii="Tahoma" w:hAnsi="Tahoma"/>
          <w:color w:val="000080"/>
          <w:sz w:val="20"/>
        </w:rPr>
        <w:t xml:space="preserve">Komputery </w:t>
      </w:r>
      <w:r w:rsidRPr="002C34AB">
        <w:rPr>
          <w:rStyle w:val="Tekstnieproporcjonalny"/>
          <w:rFonts w:ascii="Tahoma" w:hAnsi="Tahoma"/>
          <w:b/>
          <w:color w:val="000080"/>
          <w:sz w:val="20"/>
        </w:rPr>
        <w:t>NTT</w:t>
      </w:r>
      <w:r w:rsidRPr="002C34AB">
        <w:rPr>
          <w:rStyle w:val="Tekstnieproporcjonalny"/>
          <w:rFonts w:ascii="Tahoma" w:hAnsi="Tahoma"/>
          <w:color w:val="000080"/>
          <w:position w:val="7"/>
          <w:sz w:val="16"/>
        </w:rPr>
        <w:t>®</w:t>
      </w:r>
      <w:r w:rsidR="00E309D5" w:rsidRPr="002C34AB">
        <w:rPr>
          <w:rStyle w:val="Tekstnieproporcjonalny"/>
          <w:rFonts w:ascii="Tahoma" w:hAnsi="Tahoma"/>
          <w:color w:val="000080"/>
          <w:sz w:val="20"/>
        </w:rPr>
        <w:t xml:space="preserve"> </w:t>
      </w:r>
      <w:r w:rsidR="003C0B6D" w:rsidRPr="002C34AB">
        <w:rPr>
          <w:rStyle w:val="Tekstnieproporcjonalny"/>
          <w:rFonts w:ascii="Tahoma" w:hAnsi="Tahoma"/>
          <w:b/>
          <w:color w:val="000080"/>
          <w:sz w:val="20"/>
        </w:rPr>
        <w:t xml:space="preserve">Business </w:t>
      </w:r>
      <w:r w:rsidR="00ED312B" w:rsidRPr="002C34AB">
        <w:rPr>
          <w:rStyle w:val="Tekstnieproporcjonalny"/>
          <w:rFonts w:ascii="Tahoma" w:hAnsi="Tahoma"/>
          <w:b/>
          <w:color w:val="000080"/>
          <w:sz w:val="20"/>
        </w:rPr>
        <w:t xml:space="preserve">W </w:t>
      </w:r>
      <w:r w:rsidR="00876203">
        <w:rPr>
          <w:rStyle w:val="Tekstnieproporcjonalny"/>
          <w:rFonts w:ascii="Tahoma" w:hAnsi="Tahoma"/>
          <w:b/>
          <w:color w:val="000080"/>
          <w:sz w:val="20"/>
        </w:rPr>
        <w:t>9</w:t>
      </w:r>
      <w:r w:rsidR="00647671">
        <w:rPr>
          <w:rStyle w:val="Tekstnieproporcjonalny"/>
          <w:rFonts w:ascii="Tahoma" w:hAnsi="Tahoma"/>
          <w:b/>
          <w:color w:val="000080"/>
          <w:sz w:val="20"/>
        </w:rPr>
        <w:t>00</w:t>
      </w:r>
      <w:r w:rsidR="00CC446B">
        <w:rPr>
          <w:rStyle w:val="Tekstnieproporcjonalny"/>
          <w:rFonts w:ascii="Tahoma" w:hAnsi="Tahoma"/>
          <w:b/>
          <w:color w:val="000080"/>
          <w:sz w:val="20"/>
        </w:rPr>
        <w:t>A</w:t>
      </w:r>
      <w:r w:rsidR="003C0B6D" w:rsidRPr="002C34AB">
        <w:rPr>
          <w:rStyle w:val="Tekstnieproporcjonalny"/>
          <w:rFonts w:ascii="Tahoma" w:hAnsi="Tahoma"/>
          <w:color w:val="000080"/>
          <w:sz w:val="20"/>
        </w:rPr>
        <w:t>,</w:t>
      </w:r>
      <w:r w:rsidRPr="002C34AB">
        <w:rPr>
          <w:rStyle w:val="Tekstnieproporcjonalny"/>
          <w:rFonts w:ascii="Tahoma" w:hAnsi="Tahoma"/>
          <w:color w:val="000080"/>
          <w:sz w:val="20"/>
        </w:rPr>
        <w:t xml:space="preserve"> </w:t>
      </w:r>
      <w:r w:rsidRPr="002C34AB">
        <w:rPr>
          <w:rStyle w:val="Tekstnieproporcjonalny"/>
          <w:rFonts w:ascii="Tahoma" w:hAnsi="Tahoma"/>
          <w:color w:val="000080"/>
          <w:sz w:val="20"/>
          <w:szCs w:val="20"/>
        </w:rPr>
        <w:t xml:space="preserve">oparte na procesorach </w:t>
      </w:r>
      <w:r w:rsidR="00876203">
        <w:rPr>
          <w:rStyle w:val="Tekstnieproporcjonalny"/>
          <w:rFonts w:ascii="Tahoma" w:hAnsi="Tahoma"/>
          <w:color w:val="000080"/>
          <w:sz w:val="20"/>
          <w:szCs w:val="20"/>
        </w:rPr>
        <w:t>Intel</w:t>
      </w:r>
      <w:r w:rsidR="00143314">
        <w:rPr>
          <w:rStyle w:val="Tekstnieproporcjonalny"/>
          <w:rFonts w:ascii="Tahoma" w:hAnsi="Tahoma"/>
          <w:color w:val="000080"/>
          <w:sz w:val="20"/>
          <w:szCs w:val="20"/>
        </w:rPr>
        <w:t>,</w:t>
      </w:r>
      <w:r w:rsidR="00743F56" w:rsidRPr="002C34AB">
        <w:rPr>
          <w:rFonts w:ascii="Tahoma" w:hAnsi="Tahoma"/>
          <w:color w:val="000080"/>
          <w:sz w:val="20"/>
          <w:szCs w:val="20"/>
        </w:rPr>
        <w:t xml:space="preserve"> </w:t>
      </w:r>
      <w:hyperlink r:id="rId8" w:anchor="_blank" w:history="1">
        <w:r w:rsidR="00EB003A" w:rsidRPr="002C34AB">
          <w:rPr>
            <w:rStyle w:val="Tekstnieproporcjonalny"/>
            <w:rFonts w:ascii="Tahoma" w:hAnsi="Tahoma"/>
            <w:color w:val="000080"/>
            <w:sz w:val="20"/>
            <w:szCs w:val="20"/>
          </w:rPr>
          <w:t>dedykowane</w:t>
        </w:r>
      </w:hyperlink>
      <w:r w:rsidR="00EB003A" w:rsidRPr="002C34AB">
        <w:t xml:space="preserve"> </w:t>
      </w:r>
      <w:r w:rsidR="003C0B6D" w:rsidRPr="002C34AB">
        <w:rPr>
          <w:rFonts w:ascii="Tahoma" w:hAnsi="Tahoma"/>
          <w:color w:val="000080"/>
          <w:sz w:val="20"/>
          <w:szCs w:val="20"/>
        </w:rPr>
        <w:t>są</w:t>
      </w:r>
      <w:r w:rsidR="00E309D5" w:rsidRPr="002C34AB">
        <w:rPr>
          <w:rFonts w:ascii="Tahoma" w:hAnsi="Tahoma"/>
          <w:color w:val="000080"/>
          <w:sz w:val="20"/>
          <w:szCs w:val="20"/>
        </w:rPr>
        <w:t> </w:t>
      </w:r>
      <w:r w:rsidR="00EB003A" w:rsidRPr="002C34AB">
        <w:rPr>
          <w:rStyle w:val="Tekstnieproporcjonalny"/>
          <w:rFonts w:ascii="Tahoma" w:hAnsi="Tahoma"/>
          <w:color w:val="000080"/>
          <w:sz w:val="20"/>
          <w:szCs w:val="20"/>
        </w:rPr>
        <w:t xml:space="preserve">dla użytkowników </w:t>
      </w:r>
      <w:r w:rsidR="00743F56" w:rsidRPr="002C34AB">
        <w:rPr>
          <w:rStyle w:val="Tekstnieproporcjonalny"/>
          <w:rFonts w:ascii="Tahoma" w:hAnsi="Tahoma"/>
          <w:color w:val="000080"/>
          <w:sz w:val="20"/>
          <w:szCs w:val="20"/>
        </w:rPr>
        <w:t>poszuku</w:t>
      </w:r>
      <w:r w:rsidR="00EB003A" w:rsidRPr="002C34AB">
        <w:rPr>
          <w:rStyle w:val="Tekstnieproporcjonalny"/>
          <w:rFonts w:ascii="Tahoma" w:hAnsi="Tahoma"/>
          <w:color w:val="000080"/>
          <w:sz w:val="20"/>
          <w:szCs w:val="20"/>
        </w:rPr>
        <w:t xml:space="preserve">jących </w:t>
      </w:r>
      <w:r w:rsidR="00743F56" w:rsidRPr="002C34AB">
        <w:rPr>
          <w:rStyle w:val="Tekstnieproporcjonalny"/>
          <w:rFonts w:ascii="Tahoma" w:hAnsi="Tahoma"/>
          <w:color w:val="000080"/>
          <w:sz w:val="20"/>
          <w:szCs w:val="20"/>
        </w:rPr>
        <w:t xml:space="preserve">zaawansowanych rozwiązań </w:t>
      </w:r>
      <w:r w:rsidR="00444B8A">
        <w:rPr>
          <w:rStyle w:val="Tekstnieproporcjonalny"/>
          <w:rFonts w:ascii="Tahoma" w:hAnsi="Tahoma"/>
          <w:color w:val="000080"/>
          <w:sz w:val="20"/>
          <w:szCs w:val="20"/>
        </w:rPr>
        <w:t>w korzystnej cenie</w:t>
      </w:r>
      <w:r w:rsidR="00EB003A" w:rsidRPr="002C34AB">
        <w:rPr>
          <w:rStyle w:val="Tekstnieproporcjonalny"/>
          <w:rFonts w:ascii="Tahoma" w:hAnsi="Tahoma"/>
          <w:color w:val="000080"/>
          <w:sz w:val="20"/>
          <w:szCs w:val="20"/>
        </w:rPr>
        <w:t>.</w:t>
      </w:r>
      <w:r w:rsidR="00743F56" w:rsidRPr="002C34AB">
        <w:rPr>
          <w:rStyle w:val="Tekstnieproporcjonalny"/>
          <w:rFonts w:ascii="Tahoma" w:hAnsi="Tahoma"/>
          <w:color w:val="000080"/>
          <w:sz w:val="20"/>
          <w:szCs w:val="20"/>
        </w:rPr>
        <w:t xml:space="preserve"> </w:t>
      </w:r>
      <w:r w:rsidR="00743F56" w:rsidRPr="002C34AB">
        <w:rPr>
          <w:rStyle w:val="Tekstnieproporcjonalny"/>
          <w:rFonts w:ascii="Tahoma" w:hAnsi="Tahoma"/>
          <w:b/>
          <w:color w:val="000080"/>
          <w:sz w:val="20"/>
        </w:rPr>
        <w:t>NTT</w:t>
      </w:r>
      <w:r w:rsidR="00743F56" w:rsidRPr="002C34AB">
        <w:rPr>
          <w:rStyle w:val="Tekstnieproporcjonalny"/>
          <w:rFonts w:ascii="Tahoma" w:hAnsi="Tahoma"/>
          <w:color w:val="000080"/>
          <w:position w:val="7"/>
          <w:sz w:val="16"/>
        </w:rPr>
        <w:t>®</w:t>
      </w:r>
      <w:r w:rsidR="00743F56" w:rsidRPr="002C34AB">
        <w:rPr>
          <w:rStyle w:val="Tekstnieproporcjonalny"/>
          <w:rFonts w:ascii="Tahoma" w:hAnsi="Tahoma"/>
          <w:color w:val="000080"/>
          <w:sz w:val="20"/>
        </w:rPr>
        <w:t xml:space="preserve"> </w:t>
      </w:r>
      <w:r w:rsidR="00743F56" w:rsidRPr="002C34AB">
        <w:rPr>
          <w:rStyle w:val="Tekstnieproporcjonalny"/>
          <w:rFonts w:ascii="Tahoma" w:hAnsi="Tahoma"/>
          <w:b/>
          <w:color w:val="000080"/>
          <w:sz w:val="20"/>
        </w:rPr>
        <w:t xml:space="preserve">Business </w:t>
      </w:r>
      <w:r w:rsidR="00ED312B" w:rsidRPr="002C34AB">
        <w:rPr>
          <w:rStyle w:val="Tekstnieproporcjonalny"/>
          <w:rFonts w:ascii="Tahoma" w:hAnsi="Tahoma"/>
          <w:b/>
          <w:color w:val="000080"/>
          <w:sz w:val="20"/>
        </w:rPr>
        <w:t>W</w:t>
      </w:r>
      <w:r w:rsidR="00623E7C">
        <w:rPr>
          <w:rStyle w:val="Tekstnieproporcjonalny"/>
          <w:rFonts w:ascii="Tahoma" w:hAnsi="Tahoma"/>
          <w:b/>
          <w:color w:val="000080"/>
          <w:sz w:val="20"/>
        </w:rPr>
        <w:t xml:space="preserve"> </w:t>
      </w:r>
      <w:r w:rsidR="00876203">
        <w:rPr>
          <w:rStyle w:val="Tekstnieproporcjonalny"/>
          <w:rFonts w:ascii="Tahoma" w:hAnsi="Tahoma"/>
          <w:b/>
          <w:color w:val="000080"/>
          <w:sz w:val="20"/>
        </w:rPr>
        <w:t>9</w:t>
      </w:r>
      <w:r w:rsidR="00647671">
        <w:rPr>
          <w:rStyle w:val="Tekstnieproporcjonalny"/>
          <w:rFonts w:ascii="Tahoma" w:hAnsi="Tahoma"/>
          <w:b/>
          <w:color w:val="000080"/>
          <w:sz w:val="20"/>
        </w:rPr>
        <w:t>00</w:t>
      </w:r>
      <w:r w:rsidR="00CC446B">
        <w:rPr>
          <w:rStyle w:val="Tekstnieproporcjonalny"/>
          <w:rFonts w:ascii="Tahoma" w:hAnsi="Tahoma"/>
          <w:b/>
          <w:color w:val="000080"/>
          <w:sz w:val="20"/>
        </w:rPr>
        <w:t>A</w:t>
      </w:r>
      <w:r w:rsidR="00743F56" w:rsidRPr="002C34AB">
        <w:rPr>
          <w:rStyle w:val="Tekstnieproporcjonalny"/>
          <w:rFonts w:ascii="Tahoma" w:hAnsi="Tahoma"/>
          <w:color w:val="000080"/>
          <w:sz w:val="20"/>
        </w:rPr>
        <w:t xml:space="preserve"> </w:t>
      </w:r>
      <w:r w:rsidR="00743F56" w:rsidRPr="002C34AB">
        <w:rPr>
          <w:rStyle w:val="Tekstnieproporcjonalny"/>
          <w:rFonts w:ascii="Tahoma" w:hAnsi="Tahoma"/>
          <w:color w:val="000080"/>
          <w:sz w:val="20"/>
          <w:szCs w:val="20"/>
        </w:rPr>
        <w:t>to</w:t>
      </w:r>
      <w:r w:rsidR="00DF7953">
        <w:rPr>
          <w:rStyle w:val="Tekstnieproporcjonalny"/>
          <w:rFonts w:ascii="Tahoma" w:hAnsi="Tahoma"/>
          <w:color w:val="000080"/>
          <w:sz w:val="20"/>
          <w:szCs w:val="20"/>
        </w:rPr>
        <w:t xml:space="preserve"> najwyższej klasy</w:t>
      </w:r>
      <w:r w:rsidR="00743F56" w:rsidRPr="002C34AB">
        <w:rPr>
          <w:rStyle w:val="Tekstnieproporcjonalny"/>
          <w:rFonts w:ascii="Tahoma" w:hAnsi="Tahoma"/>
          <w:color w:val="000080"/>
          <w:sz w:val="20"/>
          <w:szCs w:val="20"/>
        </w:rPr>
        <w:t xml:space="preserve"> komputery przeznaczone do zasto</w:t>
      </w:r>
      <w:r w:rsidR="00EB003A" w:rsidRPr="002C34AB">
        <w:rPr>
          <w:rStyle w:val="Tekstnieproporcjonalny"/>
          <w:rFonts w:ascii="Tahoma" w:hAnsi="Tahoma"/>
          <w:color w:val="000080"/>
          <w:sz w:val="20"/>
          <w:szCs w:val="20"/>
        </w:rPr>
        <w:t>sowa</w:t>
      </w:r>
      <w:r w:rsidR="00743F56" w:rsidRPr="002C34AB">
        <w:rPr>
          <w:rStyle w:val="Tekstnieproporcjonalny"/>
          <w:rFonts w:ascii="Tahoma" w:hAnsi="Tahoma"/>
          <w:color w:val="000080"/>
          <w:sz w:val="20"/>
          <w:szCs w:val="20"/>
        </w:rPr>
        <w:t>ń biurowych.</w:t>
      </w:r>
      <w:r w:rsidR="00EB003A" w:rsidRPr="002C34AB">
        <w:rPr>
          <w:rStyle w:val="Tekstnieproporcjonalny"/>
          <w:rFonts w:ascii="Tahoma" w:hAnsi="Tahoma"/>
          <w:color w:val="000080"/>
          <w:sz w:val="20"/>
          <w:szCs w:val="20"/>
        </w:rPr>
        <w:t xml:space="preserve"> </w:t>
      </w:r>
      <w:r w:rsidR="00743F56" w:rsidRPr="002C34AB">
        <w:rPr>
          <w:rStyle w:val="Tekstnieproporcjonalny"/>
          <w:rFonts w:ascii="Tahoma" w:hAnsi="Tahoma"/>
          <w:color w:val="000080"/>
          <w:sz w:val="20"/>
          <w:szCs w:val="20"/>
        </w:rPr>
        <w:t xml:space="preserve">Zastosowanie </w:t>
      </w:r>
      <w:r w:rsidR="00EB003A" w:rsidRPr="002C34AB">
        <w:rPr>
          <w:rStyle w:val="Tekstnieproporcjonalny"/>
          <w:rFonts w:ascii="Tahoma" w:hAnsi="Tahoma"/>
          <w:color w:val="000080"/>
          <w:sz w:val="20"/>
          <w:szCs w:val="20"/>
        </w:rPr>
        <w:t>komponentów wysokiej klasy, starannie dobrana i przetestowana konfiguracja, gwarantuje wysokie walory użytkowe sprzętu.</w:t>
      </w:r>
      <w:r w:rsidRPr="002C34AB">
        <w:rPr>
          <w:rStyle w:val="Tekstnieproporcjonalny"/>
          <w:rFonts w:ascii="Tahoma" w:hAnsi="Tahoma"/>
          <w:color w:val="000080"/>
          <w:sz w:val="20"/>
          <w:szCs w:val="20"/>
        </w:rPr>
        <w:t xml:space="preserve"> </w:t>
      </w:r>
      <w:r w:rsidR="00CC446B">
        <w:rPr>
          <w:rStyle w:val="Tekstnieproporcjonalny"/>
          <w:rFonts w:ascii="Tahoma" w:hAnsi="Tahoma"/>
          <w:color w:val="000080"/>
          <w:sz w:val="20"/>
          <w:szCs w:val="20"/>
        </w:rPr>
        <w:t>Komp</w:t>
      </w:r>
      <w:r w:rsidR="00466173">
        <w:rPr>
          <w:rStyle w:val="Tekstnieproporcjonalny"/>
          <w:rFonts w:ascii="Tahoma" w:hAnsi="Tahoma"/>
          <w:color w:val="000080"/>
          <w:sz w:val="20"/>
          <w:szCs w:val="20"/>
        </w:rPr>
        <w:t>uter posiada certyfikat TCO 9.0 oraz EPEAT</w:t>
      </w:r>
    </w:p>
    <w:p w:rsidR="003617BD" w:rsidRPr="002C34AB" w:rsidRDefault="003617BD">
      <w:pPr>
        <w:rPr>
          <w:rFonts w:ascii="Tahoma" w:hAnsi="Tahoma"/>
        </w:rPr>
      </w:pPr>
    </w:p>
    <w:tbl>
      <w:tblPr>
        <w:tblW w:w="10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930"/>
      </w:tblGrid>
      <w:tr w:rsidR="00B21791" w:rsidRPr="002C34AB" w:rsidTr="00BD6DD6">
        <w:trPr>
          <w:cantSplit/>
        </w:trPr>
        <w:tc>
          <w:tcPr>
            <w:tcW w:w="10915" w:type="dxa"/>
            <w:gridSpan w:val="2"/>
          </w:tcPr>
          <w:p w:rsidR="00B21791" w:rsidRPr="002C34AB" w:rsidRDefault="00B21791" w:rsidP="00E924BB">
            <w:pPr>
              <w:shd w:val="clear" w:color="auto" w:fill="E6E6E6"/>
              <w:jc w:val="both"/>
              <w:rPr>
                <w:rStyle w:val="Tekstnieproporcjonalny"/>
                <w:rFonts w:ascii="Tahoma" w:hAnsi="Tahoma"/>
                <w:b/>
                <w:color w:val="000080"/>
                <w:sz w:val="20"/>
              </w:rPr>
            </w:pPr>
            <w:r w:rsidRPr="002C34AB">
              <w:rPr>
                <w:rStyle w:val="Tekstnieproporcjonalny"/>
                <w:rFonts w:ascii="Tahoma" w:hAnsi="Tahoma"/>
                <w:b/>
                <w:color w:val="000080"/>
                <w:sz w:val="20"/>
              </w:rPr>
              <w:t>Specyfikacja</w:t>
            </w:r>
          </w:p>
        </w:tc>
      </w:tr>
      <w:tr w:rsidR="00672E87" w:rsidRPr="00D91CB9" w:rsidTr="00C574C8">
        <w:trPr>
          <w:cantSplit/>
          <w:trHeight w:val="290"/>
        </w:trPr>
        <w:tc>
          <w:tcPr>
            <w:tcW w:w="1985" w:type="dxa"/>
            <w:vAlign w:val="center"/>
          </w:tcPr>
          <w:p w:rsidR="00672E87" w:rsidRPr="00723D2A" w:rsidRDefault="00D74FFD" w:rsidP="00C574C8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System operacyjny</w:t>
            </w:r>
          </w:p>
        </w:tc>
        <w:tc>
          <w:tcPr>
            <w:tcW w:w="8930" w:type="dxa"/>
            <w:vAlign w:val="center"/>
          </w:tcPr>
          <w:p w:rsidR="00672E87" w:rsidRPr="00723D2A" w:rsidRDefault="00466173" w:rsidP="00B85C0C">
            <w:pPr>
              <w:rPr>
                <w:rFonts w:ascii="Tahoma" w:hAnsi="Tahoma"/>
                <w:iCs/>
                <w:noProof/>
                <w:color w:val="000080"/>
                <w:sz w:val="18"/>
                <w:szCs w:val="18"/>
                <w:lang w:val="en-US"/>
              </w:rPr>
            </w:pPr>
            <w:r w:rsidRPr="00466173">
              <w:rPr>
                <w:rFonts w:ascii="Tahoma" w:hAnsi="Tahoma"/>
                <w:iCs/>
                <w:noProof/>
                <w:color w:val="000080"/>
                <w:sz w:val="18"/>
                <w:szCs w:val="18"/>
                <w:lang w:val="en-US"/>
              </w:rPr>
              <w:t>Windows 11 Pro</w:t>
            </w:r>
            <w:r w:rsidR="00C61518">
              <w:rPr>
                <w:rFonts w:ascii="Tahoma" w:hAnsi="Tahoma"/>
                <w:iCs/>
                <w:noProof/>
                <w:color w:val="000080"/>
                <w:sz w:val="18"/>
                <w:szCs w:val="18"/>
                <w:lang w:val="en-US"/>
              </w:rPr>
              <w:t xml:space="preserve"> National Academic</w:t>
            </w:r>
          </w:p>
        </w:tc>
      </w:tr>
      <w:tr w:rsidR="007E348A" w:rsidRPr="00D91CB9" w:rsidTr="00C574C8">
        <w:trPr>
          <w:cantSplit/>
          <w:trHeight w:val="290"/>
        </w:trPr>
        <w:tc>
          <w:tcPr>
            <w:tcW w:w="1985" w:type="dxa"/>
            <w:vAlign w:val="center"/>
          </w:tcPr>
          <w:p w:rsidR="007E348A" w:rsidRDefault="007E348A" w:rsidP="00C574C8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BIOS</w:t>
            </w:r>
          </w:p>
        </w:tc>
        <w:tc>
          <w:tcPr>
            <w:tcW w:w="8930" w:type="dxa"/>
            <w:vAlign w:val="center"/>
          </w:tcPr>
          <w:p w:rsidR="007E348A" w:rsidRPr="00466173" w:rsidRDefault="007E348A" w:rsidP="007E348A">
            <w:pPr>
              <w:rPr>
                <w:rFonts w:ascii="Tahoma" w:hAnsi="Tahoma"/>
                <w:iCs/>
                <w:noProof/>
                <w:color w:val="000080"/>
                <w:sz w:val="18"/>
                <w:szCs w:val="18"/>
                <w:lang w:val="en-US"/>
              </w:rPr>
            </w:pPr>
            <w:r>
              <w:rPr>
                <w:rFonts w:ascii="Tahoma" w:hAnsi="Tahoma"/>
                <w:iCs/>
                <w:noProof/>
                <w:color w:val="000080"/>
                <w:sz w:val="18"/>
                <w:szCs w:val="18"/>
                <w:lang w:val="en-US"/>
              </w:rPr>
              <w:t>Zgodny z wymogami Zamawiającego.</w:t>
            </w:r>
          </w:p>
        </w:tc>
      </w:tr>
      <w:tr w:rsidR="00C62599" w:rsidRPr="00D91CB9" w:rsidTr="00C574C8">
        <w:trPr>
          <w:cantSplit/>
          <w:trHeight w:val="290"/>
        </w:trPr>
        <w:tc>
          <w:tcPr>
            <w:tcW w:w="1985" w:type="dxa"/>
            <w:vAlign w:val="center"/>
          </w:tcPr>
          <w:p w:rsidR="00C62599" w:rsidRPr="00723D2A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 w:rsidRPr="00723D2A">
              <w:rPr>
                <w:rFonts w:ascii="Tahoma" w:hAnsi="Tahoma"/>
                <w:iCs/>
                <w:color w:val="000080"/>
                <w:sz w:val="18"/>
                <w:szCs w:val="18"/>
              </w:rPr>
              <w:t>Procesor</w:t>
            </w:r>
          </w:p>
        </w:tc>
        <w:tc>
          <w:tcPr>
            <w:tcW w:w="8930" w:type="dxa"/>
            <w:vAlign w:val="center"/>
          </w:tcPr>
          <w:p w:rsidR="00C62599" w:rsidRPr="00723D2A" w:rsidRDefault="00C61518" w:rsidP="00C62599">
            <w:pPr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</w:pPr>
            <w:r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  <w:t>Intel Core i5-145</w:t>
            </w:r>
            <w:r w:rsidR="00C62599" w:rsidRPr="00B85C0C"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  <w:t>00</w:t>
            </w:r>
          </w:p>
        </w:tc>
      </w:tr>
      <w:tr w:rsidR="00C62599" w:rsidRPr="00C85334" w:rsidTr="00BD6DD6">
        <w:trPr>
          <w:cantSplit/>
          <w:trHeight w:val="290"/>
        </w:trPr>
        <w:tc>
          <w:tcPr>
            <w:tcW w:w="1985" w:type="dxa"/>
            <w:vAlign w:val="center"/>
          </w:tcPr>
          <w:p w:rsidR="00C62599" w:rsidRPr="00723D2A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 w:rsidRPr="00723D2A">
              <w:rPr>
                <w:rFonts w:ascii="Tahoma" w:hAnsi="Tahoma"/>
                <w:iCs/>
                <w:color w:val="000080"/>
                <w:sz w:val="18"/>
                <w:szCs w:val="18"/>
              </w:rPr>
              <w:t>Płyta główna</w:t>
            </w:r>
          </w:p>
        </w:tc>
        <w:tc>
          <w:tcPr>
            <w:tcW w:w="8930" w:type="dxa"/>
            <w:vAlign w:val="center"/>
          </w:tcPr>
          <w:p w:rsidR="00562507" w:rsidRPr="001A7E36" w:rsidRDefault="00562507" w:rsidP="00C62599">
            <w:pPr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</w:pPr>
            <w:r w:rsidRPr="001A7E36"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  <w:t xml:space="preserve">Chipset B760, 4xDIMM (max. </w:t>
            </w:r>
            <w:r w:rsidR="001A7E36" w:rsidRPr="001A7E36"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  <w:t>128</w:t>
            </w:r>
            <w:r w:rsidRPr="001A7E36"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  <w:t xml:space="preserve">GB), 2xM.2, </w:t>
            </w:r>
          </w:p>
          <w:p w:rsidR="00C62599" w:rsidRPr="001A7E36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</w:pPr>
            <w:r w:rsidRPr="001A7E36">
              <w:rPr>
                <w:rFonts w:ascii="Tahoma" w:hAnsi="Tahoma"/>
                <w:b/>
                <w:iCs/>
                <w:color w:val="000080"/>
                <w:sz w:val="18"/>
                <w:szCs w:val="18"/>
                <w:lang w:val="en-US"/>
              </w:rPr>
              <w:t>Porty przód:</w:t>
            </w:r>
          </w:p>
          <w:p w:rsidR="001A7E36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</w:pPr>
            <w:r w:rsidRPr="007C40E7"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  <w:t>2xUSB-A 2.0, 2xUSB-A 3.2 Gen 1</w:t>
            </w:r>
          </w:p>
          <w:p w:rsidR="00C62599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</w:pPr>
            <w:r>
              <w:rPr>
                <w:rFonts w:ascii="Tahoma" w:hAnsi="Tahoma"/>
                <w:b/>
                <w:iCs/>
                <w:color w:val="000080"/>
                <w:sz w:val="18"/>
                <w:szCs w:val="18"/>
                <w:lang w:val="en-US"/>
              </w:rPr>
              <w:t>Porty tył:</w:t>
            </w:r>
          </w:p>
          <w:p w:rsidR="00C62599" w:rsidRPr="007C40E7" w:rsidRDefault="00C62599" w:rsidP="001A7E36">
            <w:pPr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</w:pPr>
            <w:r w:rsidRPr="007C40E7"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  <w:t xml:space="preserve">2xUSB-A 2.0, </w:t>
            </w:r>
            <w:r w:rsidR="001A7E36"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  <w:t>2</w:t>
            </w:r>
            <w:r w:rsidRPr="007C40E7"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  <w:t>xUSB-A 3.2 Gen 1,</w:t>
            </w:r>
            <w:r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  <w:t xml:space="preserve"> 1xHDMI,</w:t>
            </w:r>
            <w:r w:rsidR="00C61518"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  <w:t xml:space="preserve"> 1xDisplayPort,</w:t>
            </w:r>
            <w:r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  <w:t xml:space="preserve"> 1xVGA, 1xRJ45, 3xAudio Jack</w:t>
            </w:r>
          </w:p>
        </w:tc>
      </w:tr>
      <w:tr w:rsidR="00C62599" w:rsidRPr="0019098A" w:rsidTr="0019098A">
        <w:trPr>
          <w:cantSplit/>
          <w:trHeight w:val="280"/>
        </w:trPr>
        <w:tc>
          <w:tcPr>
            <w:tcW w:w="1985" w:type="dxa"/>
            <w:shd w:val="clear" w:color="auto" w:fill="auto"/>
            <w:vAlign w:val="center"/>
          </w:tcPr>
          <w:p w:rsidR="00C62599" w:rsidRPr="0019098A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 w:rsidRPr="0019098A">
              <w:rPr>
                <w:rFonts w:ascii="Tahoma" w:hAnsi="Tahoma"/>
                <w:iCs/>
                <w:color w:val="000080"/>
                <w:sz w:val="18"/>
                <w:szCs w:val="18"/>
              </w:rPr>
              <w:t>Pamięć RAM #1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62599" w:rsidRPr="0019098A" w:rsidRDefault="00C62599" w:rsidP="001A7E36">
            <w:pPr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</w:pPr>
            <w:r w:rsidRPr="0019098A"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  <w:t xml:space="preserve">16GB </w:t>
            </w:r>
          </w:p>
        </w:tc>
      </w:tr>
      <w:tr w:rsidR="00C62599" w:rsidRPr="0019098A" w:rsidTr="0019098A">
        <w:trPr>
          <w:cantSplit/>
          <w:trHeight w:val="280"/>
        </w:trPr>
        <w:tc>
          <w:tcPr>
            <w:tcW w:w="1985" w:type="dxa"/>
            <w:shd w:val="clear" w:color="auto" w:fill="auto"/>
            <w:vAlign w:val="center"/>
          </w:tcPr>
          <w:p w:rsidR="00C62599" w:rsidRPr="0019098A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 w:rsidRPr="0019098A">
              <w:rPr>
                <w:rFonts w:ascii="Tahoma" w:hAnsi="Tahoma"/>
                <w:iCs/>
                <w:color w:val="000080"/>
                <w:sz w:val="18"/>
                <w:szCs w:val="18"/>
              </w:rPr>
              <w:t>Pamięć RAM #2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62599" w:rsidRPr="0019098A" w:rsidRDefault="00C62599" w:rsidP="001A7E36">
            <w:pPr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</w:pPr>
            <w:r w:rsidRPr="0019098A"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  <w:t xml:space="preserve">16GB </w:t>
            </w:r>
          </w:p>
        </w:tc>
      </w:tr>
      <w:tr w:rsidR="00C62599" w:rsidRPr="0019098A" w:rsidTr="0019098A">
        <w:trPr>
          <w:cantSplit/>
          <w:trHeight w:val="284"/>
        </w:trPr>
        <w:tc>
          <w:tcPr>
            <w:tcW w:w="1985" w:type="dxa"/>
            <w:shd w:val="clear" w:color="auto" w:fill="auto"/>
            <w:vAlign w:val="center"/>
          </w:tcPr>
          <w:p w:rsidR="00C62599" w:rsidRPr="0019098A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 w:rsidRPr="0019098A">
              <w:rPr>
                <w:rFonts w:ascii="Tahoma" w:hAnsi="Tahoma"/>
                <w:iCs/>
                <w:color w:val="000080"/>
                <w:sz w:val="18"/>
                <w:szCs w:val="18"/>
              </w:rPr>
              <w:t>Dysk twardy #1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62599" w:rsidRPr="0019098A" w:rsidRDefault="00C62599" w:rsidP="00C61518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 w:rsidRPr="0019098A"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SSD </w:t>
            </w:r>
            <w:r w:rsidR="00C61518">
              <w:rPr>
                <w:rFonts w:ascii="Tahoma" w:hAnsi="Tahoma"/>
                <w:iCs/>
                <w:color w:val="000080"/>
                <w:sz w:val="18"/>
                <w:szCs w:val="18"/>
              </w:rPr>
              <w:t>1T</w:t>
            </w:r>
            <w:r w:rsidRPr="0019098A"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B M.2 </w:t>
            </w:r>
            <w:proofErr w:type="spellStart"/>
            <w:r w:rsidRPr="0019098A">
              <w:rPr>
                <w:rFonts w:ascii="Tahoma" w:hAnsi="Tahoma"/>
                <w:iCs/>
                <w:color w:val="000080"/>
                <w:sz w:val="18"/>
                <w:szCs w:val="18"/>
              </w:rPr>
              <w:t>PCiE</w:t>
            </w:r>
            <w:proofErr w:type="spellEnd"/>
          </w:p>
        </w:tc>
      </w:tr>
      <w:tr w:rsidR="00C62599" w:rsidRPr="00B85C0C" w:rsidTr="00BD6DD6">
        <w:trPr>
          <w:cantSplit/>
          <w:trHeight w:val="290"/>
        </w:trPr>
        <w:tc>
          <w:tcPr>
            <w:tcW w:w="1985" w:type="dxa"/>
            <w:vAlign w:val="center"/>
          </w:tcPr>
          <w:p w:rsidR="00C62599" w:rsidRPr="00723D2A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 w:rsidRPr="00723D2A">
              <w:rPr>
                <w:rFonts w:ascii="Tahoma" w:hAnsi="Tahoma"/>
                <w:iCs/>
                <w:color w:val="000080"/>
                <w:sz w:val="18"/>
                <w:szCs w:val="18"/>
              </w:rPr>
              <w:t>Karta grafiki</w:t>
            </w:r>
            <w:r w:rsidR="00ED0B76"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 #1</w:t>
            </w:r>
          </w:p>
        </w:tc>
        <w:tc>
          <w:tcPr>
            <w:tcW w:w="8930" w:type="dxa"/>
            <w:vAlign w:val="center"/>
          </w:tcPr>
          <w:p w:rsidR="00C62599" w:rsidRPr="001A7E36" w:rsidRDefault="00C62599" w:rsidP="00C61518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 w:rsidRPr="001A7E36"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Zintegrowana </w:t>
            </w:r>
            <w:r w:rsidR="001A7E36"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– </w:t>
            </w:r>
            <w:r w:rsidR="00C61518" w:rsidRPr="00C61518">
              <w:rPr>
                <w:rFonts w:ascii="Tahoma" w:hAnsi="Tahoma"/>
                <w:iCs/>
                <w:color w:val="000080"/>
                <w:sz w:val="18"/>
                <w:szCs w:val="18"/>
              </w:rPr>
              <w:t>Intel® UHD Graphics 770</w:t>
            </w:r>
          </w:p>
        </w:tc>
      </w:tr>
      <w:tr w:rsidR="001A7E36" w:rsidRPr="00723D2A" w:rsidTr="00BD6DD6">
        <w:trPr>
          <w:cantSplit/>
          <w:trHeight w:val="280"/>
        </w:trPr>
        <w:tc>
          <w:tcPr>
            <w:tcW w:w="1985" w:type="dxa"/>
            <w:vAlign w:val="center"/>
          </w:tcPr>
          <w:p w:rsidR="001A7E36" w:rsidRPr="00723D2A" w:rsidRDefault="001A7E36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 w:rsidRPr="00723D2A">
              <w:rPr>
                <w:rFonts w:ascii="Tahoma" w:hAnsi="Tahoma"/>
                <w:iCs/>
                <w:color w:val="000080"/>
                <w:sz w:val="18"/>
                <w:szCs w:val="18"/>
              </w:rPr>
              <w:t>Karta grafiki</w:t>
            </w:r>
            <w:r w:rsidR="00ED0B76"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 #2</w:t>
            </w:r>
          </w:p>
        </w:tc>
        <w:tc>
          <w:tcPr>
            <w:tcW w:w="8930" w:type="dxa"/>
            <w:vAlign w:val="center"/>
          </w:tcPr>
          <w:p w:rsidR="001A7E36" w:rsidRDefault="001A7E36" w:rsidP="00AF383D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Dedykowana </w:t>
            </w:r>
            <w:r w:rsidR="00AF383D">
              <w:rPr>
                <w:rFonts w:ascii="Tahoma" w:hAnsi="Tahoma"/>
                <w:iCs/>
                <w:color w:val="000080"/>
                <w:sz w:val="18"/>
                <w:szCs w:val="18"/>
              </w:rPr>
              <w:t>–</w:t>
            </w: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 </w:t>
            </w:r>
            <w:r w:rsidR="00AF383D"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Nvidia </w:t>
            </w:r>
            <w:bookmarkStart w:id="0" w:name="_GoBack"/>
            <w:bookmarkEnd w:id="0"/>
            <w:r w:rsidR="00AF383D">
              <w:rPr>
                <w:rFonts w:ascii="Tahoma" w:hAnsi="Tahoma"/>
                <w:iCs/>
                <w:color w:val="000080"/>
                <w:sz w:val="18"/>
                <w:szCs w:val="18"/>
              </w:rPr>
              <w:t>GeForce RTX 5060 8GB</w:t>
            </w:r>
          </w:p>
        </w:tc>
      </w:tr>
      <w:tr w:rsidR="00C62599" w:rsidRPr="00723D2A" w:rsidTr="00BD6DD6">
        <w:trPr>
          <w:cantSplit/>
          <w:trHeight w:val="280"/>
        </w:trPr>
        <w:tc>
          <w:tcPr>
            <w:tcW w:w="1985" w:type="dxa"/>
            <w:vAlign w:val="center"/>
          </w:tcPr>
          <w:p w:rsidR="00C62599" w:rsidRPr="00723D2A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 w:rsidRPr="00723D2A">
              <w:rPr>
                <w:rFonts w:ascii="Tahoma" w:hAnsi="Tahoma"/>
                <w:iCs/>
                <w:color w:val="000080"/>
                <w:sz w:val="18"/>
                <w:szCs w:val="18"/>
              </w:rPr>
              <w:t>Karta sieciowa</w:t>
            </w:r>
          </w:p>
        </w:tc>
        <w:tc>
          <w:tcPr>
            <w:tcW w:w="8930" w:type="dxa"/>
            <w:vAlign w:val="center"/>
          </w:tcPr>
          <w:p w:rsidR="00C62599" w:rsidRPr="00723D2A" w:rsidRDefault="00C62599" w:rsidP="00C61518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Zintegrowana z płytą główną</w:t>
            </w:r>
            <w:r w:rsidR="001A7E36"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 </w:t>
            </w:r>
            <w:r w:rsidRPr="00B85C0C">
              <w:rPr>
                <w:rFonts w:ascii="Tahoma" w:hAnsi="Tahoma"/>
                <w:iCs/>
                <w:color w:val="000080"/>
                <w:sz w:val="18"/>
                <w:szCs w:val="18"/>
              </w:rPr>
              <w:t>1Gb/s</w:t>
            </w:r>
          </w:p>
        </w:tc>
      </w:tr>
      <w:tr w:rsidR="00C62599" w:rsidRPr="00723D2A" w:rsidTr="00BD6DD6">
        <w:trPr>
          <w:cantSplit/>
          <w:trHeight w:val="284"/>
        </w:trPr>
        <w:tc>
          <w:tcPr>
            <w:tcW w:w="1985" w:type="dxa"/>
            <w:vAlign w:val="center"/>
          </w:tcPr>
          <w:p w:rsidR="00C62599" w:rsidRPr="00723D2A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 w:rsidRPr="00723D2A">
              <w:rPr>
                <w:rFonts w:ascii="Tahoma" w:hAnsi="Tahoma"/>
                <w:iCs/>
                <w:color w:val="000080"/>
                <w:sz w:val="18"/>
                <w:szCs w:val="18"/>
              </w:rPr>
              <w:t>Karta dźwiękowa</w:t>
            </w:r>
          </w:p>
        </w:tc>
        <w:tc>
          <w:tcPr>
            <w:tcW w:w="8930" w:type="dxa"/>
            <w:vAlign w:val="center"/>
          </w:tcPr>
          <w:p w:rsidR="00C62599" w:rsidRPr="00723D2A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Z</w:t>
            </w:r>
            <w:r w:rsidRPr="00723D2A">
              <w:rPr>
                <w:rFonts w:ascii="Tahoma" w:hAnsi="Tahoma"/>
                <w:iCs/>
                <w:color w:val="000080"/>
                <w:sz w:val="18"/>
                <w:szCs w:val="18"/>
              </w:rPr>
              <w:t>integrowana z płytą główną zgodna z HD Audio</w:t>
            </w:r>
          </w:p>
        </w:tc>
      </w:tr>
      <w:tr w:rsidR="00C62599" w:rsidRPr="002C1FD1" w:rsidTr="00BD6DD6">
        <w:trPr>
          <w:cantSplit/>
          <w:trHeight w:val="282"/>
        </w:trPr>
        <w:tc>
          <w:tcPr>
            <w:tcW w:w="1985" w:type="dxa"/>
            <w:vAlign w:val="center"/>
          </w:tcPr>
          <w:p w:rsidR="00C62599" w:rsidRPr="00723D2A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 w:rsidRPr="00723D2A">
              <w:rPr>
                <w:rFonts w:ascii="Tahoma" w:hAnsi="Tahoma"/>
                <w:iCs/>
                <w:color w:val="000080"/>
                <w:sz w:val="18"/>
                <w:szCs w:val="18"/>
              </w:rPr>
              <w:t>Zasilacz</w:t>
            </w:r>
          </w:p>
        </w:tc>
        <w:tc>
          <w:tcPr>
            <w:tcW w:w="8930" w:type="dxa"/>
            <w:vAlign w:val="center"/>
          </w:tcPr>
          <w:p w:rsidR="00C62599" w:rsidRPr="002C1FD1" w:rsidRDefault="001A7E36" w:rsidP="003E3342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ATX</w:t>
            </w:r>
            <w:r w:rsidR="00C62599" w:rsidRPr="00B85C0C"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 </w:t>
            </w:r>
            <w:r w:rsidR="00C61518">
              <w:rPr>
                <w:rFonts w:ascii="Tahoma" w:hAnsi="Tahoma"/>
                <w:iCs/>
                <w:color w:val="000080"/>
                <w:sz w:val="18"/>
                <w:szCs w:val="18"/>
              </w:rPr>
              <w:t>6</w:t>
            </w: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50W, APFC</w:t>
            </w:r>
            <w:r w:rsidR="003E3342"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, </w:t>
            </w: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80+</w:t>
            </w:r>
            <w:r w:rsidR="003E3342"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 Bronze</w:t>
            </w:r>
          </w:p>
        </w:tc>
      </w:tr>
      <w:tr w:rsidR="00C62599" w:rsidRPr="007C40E7" w:rsidTr="00BD6DD6">
        <w:trPr>
          <w:cantSplit/>
          <w:trHeight w:val="288"/>
        </w:trPr>
        <w:tc>
          <w:tcPr>
            <w:tcW w:w="1985" w:type="dxa"/>
            <w:vAlign w:val="center"/>
          </w:tcPr>
          <w:p w:rsidR="00C62599" w:rsidRPr="00723D2A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 w:rsidRPr="00723D2A">
              <w:rPr>
                <w:rFonts w:ascii="Tahoma" w:hAnsi="Tahoma"/>
                <w:iCs/>
                <w:color w:val="000080"/>
                <w:sz w:val="18"/>
                <w:szCs w:val="18"/>
              </w:rPr>
              <w:t>Obudowa</w:t>
            </w:r>
          </w:p>
        </w:tc>
        <w:tc>
          <w:tcPr>
            <w:tcW w:w="8930" w:type="dxa"/>
            <w:vAlign w:val="center"/>
          </w:tcPr>
          <w:p w:rsidR="00C62599" w:rsidRPr="001A7E36" w:rsidRDefault="001A7E36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Tower</w:t>
            </w:r>
          </w:p>
        </w:tc>
      </w:tr>
      <w:tr w:rsidR="00C62599" w:rsidRPr="00723D2A" w:rsidTr="00BD6DD6">
        <w:trPr>
          <w:cantSplit/>
          <w:trHeight w:val="288"/>
        </w:trPr>
        <w:tc>
          <w:tcPr>
            <w:tcW w:w="1985" w:type="dxa"/>
            <w:vAlign w:val="center"/>
          </w:tcPr>
          <w:p w:rsidR="00C62599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Napęd optyczny</w:t>
            </w:r>
          </w:p>
        </w:tc>
        <w:tc>
          <w:tcPr>
            <w:tcW w:w="8930" w:type="dxa"/>
            <w:vAlign w:val="center"/>
          </w:tcPr>
          <w:p w:rsidR="00C62599" w:rsidRDefault="001A7E36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Opcjonalnie</w:t>
            </w:r>
          </w:p>
        </w:tc>
      </w:tr>
      <w:tr w:rsidR="00C62599" w:rsidRPr="00723D2A" w:rsidTr="00BD6DD6">
        <w:trPr>
          <w:cantSplit/>
          <w:trHeight w:val="288"/>
        </w:trPr>
        <w:tc>
          <w:tcPr>
            <w:tcW w:w="1985" w:type="dxa"/>
            <w:vAlign w:val="center"/>
          </w:tcPr>
          <w:p w:rsidR="00C62599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Czytnik kart</w:t>
            </w:r>
          </w:p>
        </w:tc>
        <w:tc>
          <w:tcPr>
            <w:tcW w:w="8930" w:type="dxa"/>
            <w:vAlign w:val="center"/>
          </w:tcPr>
          <w:p w:rsidR="00C62599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Brak</w:t>
            </w:r>
          </w:p>
        </w:tc>
      </w:tr>
      <w:tr w:rsidR="00C62599" w:rsidRPr="00723D2A" w:rsidTr="00BD6DD6">
        <w:trPr>
          <w:cantSplit/>
          <w:trHeight w:val="288"/>
        </w:trPr>
        <w:tc>
          <w:tcPr>
            <w:tcW w:w="1985" w:type="dxa"/>
            <w:vAlign w:val="center"/>
          </w:tcPr>
          <w:p w:rsidR="00C62599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Klawiatura</w:t>
            </w:r>
          </w:p>
        </w:tc>
        <w:tc>
          <w:tcPr>
            <w:tcW w:w="8930" w:type="dxa"/>
            <w:vAlign w:val="center"/>
          </w:tcPr>
          <w:p w:rsidR="00C62599" w:rsidRDefault="001A7E36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Opcjonalnie</w:t>
            </w:r>
          </w:p>
        </w:tc>
      </w:tr>
      <w:tr w:rsidR="00C62599" w:rsidRPr="00723D2A" w:rsidTr="00BD6DD6">
        <w:trPr>
          <w:cantSplit/>
          <w:trHeight w:val="288"/>
        </w:trPr>
        <w:tc>
          <w:tcPr>
            <w:tcW w:w="1985" w:type="dxa"/>
            <w:vAlign w:val="center"/>
          </w:tcPr>
          <w:p w:rsidR="00C62599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Mysz</w:t>
            </w:r>
          </w:p>
        </w:tc>
        <w:tc>
          <w:tcPr>
            <w:tcW w:w="8930" w:type="dxa"/>
            <w:vAlign w:val="center"/>
          </w:tcPr>
          <w:p w:rsidR="00C62599" w:rsidRDefault="001A7E36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Opcjonalnie</w:t>
            </w:r>
          </w:p>
        </w:tc>
      </w:tr>
      <w:tr w:rsidR="00C62599" w:rsidRPr="00723D2A" w:rsidTr="00C574C8">
        <w:trPr>
          <w:cantSplit/>
          <w:trHeight w:val="282"/>
        </w:trPr>
        <w:tc>
          <w:tcPr>
            <w:tcW w:w="1985" w:type="dxa"/>
            <w:vAlign w:val="center"/>
          </w:tcPr>
          <w:p w:rsidR="00C62599" w:rsidRPr="00723D2A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Gwarancja</w:t>
            </w:r>
          </w:p>
        </w:tc>
        <w:tc>
          <w:tcPr>
            <w:tcW w:w="8930" w:type="dxa"/>
            <w:vAlign w:val="center"/>
          </w:tcPr>
          <w:p w:rsidR="00C62599" w:rsidRDefault="001A7E36" w:rsidP="001A7E36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Od 24 miesięcy </w:t>
            </w:r>
            <w:proofErr w:type="spellStart"/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Door</w:t>
            </w:r>
            <w:proofErr w:type="spellEnd"/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-To-</w:t>
            </w:r>
            <w:proofErr w:type="spellStart"/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Door</w:t>
            </w:r>
            <w:proofErr w:type="spellEnd"/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/On-Site</w:t>
            </w:r>
            <w:r w:rsidR="00C62599"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 - Szczegóły w karcie gwarancyjnej</w:t>
            </w:r>
          </w:p>
        </w:tc>
      </w:tr>
      <w:tr w:rsidR="00C62599" w:rsidRPr="00723D2A" w:rsidTr="00BD6DD6">
        <w:trPr>
          <w:cantSplit/>
          <w:trHeight w:val="282"/>
        </w:trPr>
        <w:tc>
          <w:tcPr>
            <w:tcW w:w="1985" w:type="dxa"/>
            <w:vAlign w:val="center"/>
          </w:tcPr>
          <w:p w:rsidR="00C62599" w:rsidRPr="00723D2A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 w:rsidRPr="00723D2A">
              <w:rPr>
                <w:rFonts w:ascii="Tahoma" w:hAnsi="Tahoma"/>
                <w:iCs/>
                <w:color w:val="000080"/>
                <w:sz w:val="18"/>
                <w:szCs w:val="18"/>
              </w:rPr>
              <w:t>Certyfikaty</w:t>
            </w:r>
          </w:p>
        </w:tc>
        <w:tc>
          <w:tcPr>
            <w:tcW w:w="8930" w:type="dxa"/>
            <w:vAlign w:val="center"/>
          </w:tcPr>
          <w:p w:rsidR="00C62599" w:rsidRPr="007C40E7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</w:pPr>
          </w:p>
          <w:p w:rsidR="00C62599" w:rsidRPr="007C40E7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</w:pPr>
            <w:r w:rsidRPr="007C40E7">
              <w:rPr>
                <w:rFonts w:ascii="Tahoma" w:hAnsi="Tahoma"/>
                <w:iCs/>
                <w:color w:val="000080"/>
                <w:sz w:val="18"/>
                <w:szCs w:val="18"/>
                <w:lang w:val="en-US"/>
              </w:rPr>
              <w:t xml:space="preserve">Certyfikat PN-EN ISO 9001:2015, PN-EN ISO 14001:2015, PN-ISO/IEC 27001:2017, </w:t>
            </w:r>
          </w:p>
          <w:p w:rsidR="00C62599" w:rsidRPr="00723D2A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 w:rsidRPr="0049357D"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PN-ISO 45001:2018, PN-EN ISO 50001:2018, SA8000:2014 </w:t>
            </w:r>
            <w:r w:rsidRPr="00723D2A"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na projektowanie systemów </w:t>
            </w: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          </w:t>
            </w:r>
            <w:r w:rsidRPr="00723D2A"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komputerowych, produkcję, sprzedaż oraz serwis </w:t>
            </w:r>
          </w:p>
          <w:p w:rsidR="00C62599" w:rsidRPr="00723D2A" w:rsidRDefault="00C62599" w:rsidP="00C62599">
            <w:pPr>
              <w:rPr>
                <w:rFonts w:ascii="Tahoma" w:hAnsi="Tahoma"/>
                <w:iCs/>
                <w:color w:val="000080"/>
                <w:sz w:val="18"/>
                <w:szCs w:val="18"/>
              </w:rPr>
            </w:pP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Zg</w:t>
            </w:r>
            <w:r w:rsidRPr="00723D2A">
              <w:rPr>
                <w:rFonts w:ascii="Tahoma" w:hAnsi="Tahoma"/>
                <w:iCs/>
                <w:color w:val="000080"/>
                <w:sz w:val="18"/>
                <w:szCs w:val="18"/>
              </w:rPr>
              <w:t>odność z CE</w:t>
            </w: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, TCO 09</w:t>
            </w:r>
            <w:r w:rsidR="001A7E36"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 (Opcjonalnie)</w:t>
            </w:r>
            <w:r>
              <w:rPr>
                <w:rFonts w:ascii="Tahoma" w:hAnsi="Tahoma"/>
                <w:iCs/>
                <w:color w:val="000080"/>
                <w:sz w:val="18"/>
                <w:szCs w:val="18"/>
              </w:rPr>
              <w:t>, EPEAT</w:t>
            </w:r>
            <w:r w:rsidR="001A7E36">
              <w:rPr>
                <w:rFonts w:ascii="Tahoma" w:hAnsi="Tahoma"/>
                <w:iCs/>
                <w:color w:val="000080"/>
                <w:sz w:val="18"/>
                <w:szCs w:val="18"/>
              </w:rPr>
              <w:t xml:space="preserve"> (Opcjonalnie)</w:t>
            </w:r>
          </w:p>
          <w:p w:rsidR="00C62599" w:rsidRPr="00723D2A" w:rsidRDefault="00C62599" w:rsidP="00C62599">
            <w:pPr>
              <w:rPr>
                <w:rFonts w:ascii="Tahoma" w:hAnsi="Tahoma"/>
                <w:iCs/>
                <w:noProof/>
                <w:color w:val="000080"/>
                <w:sz w:val="18"/>
                <w:szCs w:val="18"/>
              </w:rPr>
            </w:pPr>
          </w:p>
        </w:tc>
      </w:tr>
    </w:tbl>
    <w:p w:rsidR="009831CD" w:rsidRPr="00723D2A" w:rsidRDefault="00672E87" w:rsidP="00DA2D45">
      <w:r w:rsidRPr="00723D2A">
        <w:rPr>
          <w:rFonts w:ascii="Tahoma" w:hAnsi="Tahoma"/>
          <w:iCs/>
          <w:color w:val="000080"/>
          <w:sz w:val="18"/>
          <w:szCs w:val="18"/>
        </w:rPr>
        <w:t>Inne</w:t>
      </w:r>
      <w:r w:rsidR="00C12640" w:rsidRPr="00723D2A">
        <w:rPr>
          <w:rFonts w:ascii="Tahoma" w:hAnsi="Tahoma"/>
          <w:iCs/>
          <w:color w:val="000080"/>
          <w:sz w:val="18"/>
          <w:szCs w:val="18"/>
        </w:rPr>
        <w:tab/>
      </w:r>
      <w:r w:rsidR="00C12640" w:rsidRPr="00723D2A">
        <w:rPr>
          <w:rFonts w:ascii="Tahoma" w:hAnsi="Tahoma"/>
          <w:iCs/>
          <w:color w:val="000080"/>
          <w:sz w:val="18"/>
          <w:szCs w:val="18"/>
        </w:rPr>
        <w:tab/>
        <w:t xml:space="preserve">      </w:t>
      </w:r>
      <w:r w:rsidRPr="00723D2A">
        <w:rPr>
          <w:rFonts w:ascii="Tahoma" w:hAnsi="Tahoma"/>
          <w:iCs/>
          <w:color w:val="000080"/>
          <w:sz w:val="18"/>
          <w:szCs w:val="18"/>
        </w:rPr>
        <w:t>Instrukcja obsługi w j. polskim. Kabel zasilający</w:t>
      </w:r>
    </w:p>
    <w:sectPr w:rsidR="009831CD" w:rsidRPr="00723D2A" w:rsidSect="00461F37">
      <w:headerReference w:type="default" r:id="rId9"/>
      <w:footerReference w:type="default" r:id="rId10"/>
      <w:footnotePr>
        <w:pos w:val="beneathText"/>
      </w:footnotePr>
      <w:pgSz w:w="11906" w:h="16838"/>
      <w:pgMar w:top="3599" w:right="680" w:bottom="1700" w:left="737" w:header="737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EFF" w:rsidRDefault="003E0EFF">
      <w:r>
        <w:separator/>
      </w:r>
    </w:p>
  </w:endnote>
  <w:endnote w:type="continuationSeparator" w:id="0">
    <w:p w:rsidR="003E0EFF" w:rsidRDefault="003E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202" w:rsidRDefault="00605202" w:rsidP="007A5355">
    <w:pPr>
      <w:pStyle w:val="Stopka"/>
      <w:spacing w:line="360" w:lineRule="auto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_______________________________________________________________________________________________</w:t>
    </w:r>
  </w:p>
  <w:p w:rsidR="00605202" w:rsidRPr="00187CB7" w:rsidRDefault="00605202" w:rsidP="00594594">
    <w:pPr>
      <w:pStyle w:val="Stopka"/>
      <w:jc w:val="both"/>
      <w:rPr>
        <w:rFonts w:ascii="Arial" w:hAnsi="Arial"/>
        <w:color w:val="000000"/>
        <w:sz w:val="14"/>
        <w:szCs w:val="14"/>
      </w:rPr>
    </w:pPr>
    <w:r>
      <w:rPr>
        <w:rFonts w:ascii="Arial" w:hAnsi="Arial"/>
        <w:color w:val="000000"/>
        <w:sz w:val="14"/>
        <w:szCs w:val="14"/>
      </w:rPr>
      <w:t xml:space="preserve">NTT System S.A. </w:t>
    </w:r>
    <w:r w:rsidRPr="00E75229">
      <w:rPr>
        <w:rFonts w:ascii="Arial" w:hAnsi="Arial"/>
        <w:color w:val="000000"/>
        <w:sz w:val="14"/>
        <w:szCs w:val="14"/>
      </w:rPr>
      <w:t>Zakręt</w:t>
    </w:r>
    <w:r>
      <w:rPr>
        <w:rFonts w:ascii="Arial" w:hAnsi="Arial"/>
        <w:color w:val="000000"/>
        <w:sz w:val="14"/>
        <w:szCs w:val="14"/>
      </w:rPr>
      <w:t xml:space="preserve"> </w:t>
    </w:r>
    <w:r w:rsidRPr="00E75229">
      <w:rPr>
        <w:rFonts w:ascii="Arial" w:hAnsi="Arial"/>
        <w:color w:val="000000"/>
        <w:sz w:val="14"/>
        <w:szCs w:val="14"/>
      </w:rPr>
      <w:t>ul. Trakt Brzeski 89</w:t>
    </w:r>
    <w:r>
      <w:rPr>
        <w:rFonts w:ascii="Arial" w:hAnsi="Arial"/>
        <w:color w:val="000000"/>
        <w:sz w:val="14"/>
        <w:szCs w:val="14"/>
      </w:rPr>
      <w:t xml:space="preserve">, </w:t>
    </w:r>
    <w:r w:rsidRPr="00E75229">
      <w:rPr>
        <w:rFonts w:ascii="Arial" w:hAnsi="Arial"/>
        <w:color w:val="000000"/>
        <w:sz w:val="14"/>
        <w:szCs w:val="14"/>
      </w:rPr>
      <w:t>05-077 Warszawa - Wesoła</w:t>
    </w:r>
    <w:r>
      <w:rPr>
        <w:rFonts w:ascii="Arial" w:hAnsi="Arial"/>
        <w:color w:val="000000"/>
        <w:sz w:val="14"/>
        <w:szCs w:val="14"/>
      </w:rPr>
      <w:t>, tel./fax: 022 610 10 36, 022 610 51 61, 022 610 39 58, fax: 022 61039 58,  wpisana do Rejestru Przedsiębiorców Krajowego Rejestru Sądowego prowadzonego przez Sąd Rejonowy dla m. st. Warszawy , XIII Wydział Gospodarczy Krajowego Rejestru Sądowego pod numerem KRS 0000220535, o numerze  identyfikacji podatkowej NIP 1132518415 i  kapitale zakładowym opłaconym całkowicie w wysokości 83 100 000,00 zł</w:t>
    </w:r>
  </w:p>
  <w:p w:rsidR="00605202" w:rsidRDefault="00605202" w:rsidP="007A5355">
    <w:pPr>
      <w:pStyle w:val="Stopka"/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EFF" w:rsidRDefault="003E0EFF">
      <w:r>
        <w:separator/>
      </w:r>
    </w:p>
  </w:footnote>
  <w:footnote w:type="continuationSeparator" w:id="0">
    <w:p w:rsidR="003E0EFF" w:rsidRDefault="003E0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202" w:rsidRDefault="00605202" w:rsidP="00891403">
    <w:pPr>
      <w:rPr>
        <w:rFonts w:ascii="Tahoma" w:hAnsi="Tahoma" w:cs="Tahoma"/>
        <w:b/>
        <w:color w:val="000080"/>
        <w:sz w:val="20"/>
        <w:szCs w:val="20"/>
      </w:rPr>
    </w:pPr>
    <w:r>
      <w:rPr>
        <w:noProof/>
      </w:rPr>
      <w:drawing>
        <wp:inline distT="0" distB="0" distL="0" distR="0">
          <wp:extent cx="6673850" cy="13335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3350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05202" w:rsidRDefault="00605202" w:rsidP="00891403">
    <w:pPr>
      <w:rPr>
        <w:rFonts w:ascii="Tahoma" w:hAnsi="Tahoma" w:cs="Tahoma"/>
        <w:b/>
        <w:color w:val="000080"/>
        <w:sz w:val="20"/>
        <w:szCs w:val="20"/>
      </w:rPr>
    </w:pPr>
  </w:p>
  <w:p w:rsidR="00605202" w:rsidRPr="001B621F" w:rsidRDefault="00605202" w:rsidP="00891403">
    <w:pPr>
      <w:rPr>
        <w:rFonts w:ascii="Tahoma" w:hAnsi="Tahoma" w:cs="Tahoma"/>
        <w:b/>
        <w:color w:val="000080"/>
        <w:sz w:val="20"/>
        <w:szCs w:val="20"/>
      </w:rPr>
    </w:pPr>
    <w:r w:rsidRPr="001B621F">
      <w:rPr>
        <w:rFonts w:ascii="Tahoma" w:hAnsi="Tahoma" w:cs="Tahoma"/>
        <w:b/>
        <w:color w:val="000080"/>
        <w:sz w:val="20"/>
        <w:szCs w:val="20"/>
      </w:rPr>
      <w:t xml:space="preserve">NTT </w:t>
    </w:r>
    <w:r>
      <w:rPr>
        <w:rFonts w:ascii="Tahoma" w:hAnsi="Tahoma" w:cs="Tahoma"/>
        <w:b/>
        <w:color w:val="000080"/>
        <w:sz w:val="20"/>
        <w:szCs w:val="20"/>
      </w:rPr>
      <w:t xml:space="preserve">System </w:t>
    </w:r>
    <w:r w:rsidRPr="001B621F">
      <w:rPr>
        <w:rFonts w:ascii="Tahoma" w:hAnsi="Tahoma" w:cs="Tahoma"/>
        <w:b/>
        <w:color w:val="000080"/>
        <w:sz w:val="20"/>
        <w:szCs w:val="20"/>
      </w:rPr>
      <w:t>zaleca</w:t>
    </w:r>
    <w:r>
      <w:rPr>
        <w:rFonts w:ascii="Tahoma" w:hAnsi="Tahoma" w:cs="Tahoma"/>
        <w:b/>
        <w:color w:val="000080"/>
        <w:sz w:val="20"/>
        <w:szCs w:val="20"/>
      </w:rPr>
      <w:t xml:space="preserve"> </w:t>
    </w:r>
    <w:r w:rsidRPr="001B621F">
      <w:rPr>
        <w:rFonts w:ascii="Tahoma" w:hAnsi="Tahoma" w:cs="Tahoma"/>
        <w:b/>
        <w:color w:val="000080"/>
        <w:sz w:val="20"/>
        <w:szCs w:val="20"/>
      </w:rPr>
      <w:t>Microsoft</w:t>
    </w:r>
    <w:r>
      <w:rPr>
        <w:rStyle w:val="Tekstnieproporcjonalny"/>
        <w:rFonts w:ascii="Tahoma" w:hAnsi="Tahoma"/>
        <w:color w:val="000080"/>
        <w:position w:val="7"/>
        <w:sz w:val="16"/>
      </w:rPr>
      <w:t>®</w:t>
    </w:r>
    <w:r>
      <w:rPr>
        <w:rFonts w:ascii="Tahoma" w:hAnsi="Tahoma" w:cs="Tahoma"/>
        <w:b/>
        <w:color w:val="000080"/>
        <w:sz w:val="20"/>
        <w:szCs w:val="20"/>
      </w:rPr>
      <w:t xml:space="preserve"> Windows</w:t>
    </w:r>
    <w:r>
      <w:rPr>
        <w:rStyle w:val="Tekstnieproporcjonalny"/>
        <w:rFonts w:ascii="Tahoma" w:hAnsi="Tahoma"/>
        <w:color w:val="000080"/>
        <w:position w:val="7"/>
        <w:sz w:val="16"/>
      </w:rPr>
      <w:t>®</w:t>
    </w:r>
    <w:r>
      <w:rPr>
        <w:rFonts w:ascii="Tahoma" w:hAnsi="Tahoma" w:cs="Tahoma"/>
        <w:b/>
        <w:color w:val="000080"/>
        <w:sz w:val="20"/>
        <w:szCs w:val="20"/>
      </w:rPr>
      <w:t xml:space="preserve"> </w:t>
    </w:r>
    <w:r w:rsidR="001775FC">
      <w:rPr>
        <w:rFonts w:ascii="Tahoma" w:hAnsi="Tahoma" w:cs="Tahoma"/>
        <w:b/>
        <w:color w:val="000080"/>
        <w:sz w:val="20"/>
        <w:szCs w:val="20"/>
      </w:rPr>
      <w:t xml:space="preserve">11 </w:t>
    </w:r>
    <w:r>
      <w:rPr>
        <w:rFonts w:ascii="Tahoma" w:hAnsi="Tahoma" w:cs="Tahoma"/>
        <w:b/>
        <w:color w:val="000080"/>
        <w:sz w:val="20"/>
        <w:szCs w:val="20"/>
      </w:rPr>
      <w:t>dla Biznesu</w:t>
    </w:r>
  </w:p>
  <w:p w:rsidR="00831E4C" w:rsidRDefault="00605202" w:rsidP="00891403">
    <w:pPr>
      <w:pStyle w:val="Nagwek"/>
      <w:rPr>
        <w:rFonts w:ascii="Tahoma" w:hAnsi="Tahoma" w:cs="Tahoma"/>
        <w:b/>
        <w:color w:val="000080"/>
        <w:sz w:val="20"/>
        <w:szCs w:val="20"/>
      </w:rPr>
    </w:pPr>
    <w:r w:rsidRPr="001B621F">
      <w:rPr>
        <w:rFonts w:ascii="Tahoma" w:hAnsi="Tahoma" w:cs="Tahoma"/>
        <w:b/>
        <w:color w:val="000080"/>
        <w:sz w:val="20"/>
        <w:szCs w:val="20"/>
      </w:rPr>
      <w:t xml:space="preserve">NTT </w:t>
    </w:r>
    <w:r>
      <w:rPr>
        <w:rFonts w:ascii="Tahoma" w:hAnsi="Tahoma" w:cs="Tahoma"/>
        <w:b/>
        <w:color w:val="000080"/>
        <w:sz w:val="20"/>
        <w:szCs w:val="20"/>
      </w:rPr>
      <w:t>S</w:t>
    </w:r>
    <w:r w:rsidRPr="001B621F">
      <w:rPr>
        <w:rFonts w:ascii="Tahoma" w:hAnsi="Tahoma" w:cs="Tahoma"/>
        <w:b/>
        <w:color w:val="000080"/>
        <w:sz w:val="20"/>
        <w:szCs w:val="20"/>
      </w:rPr>
      <w:t>ystem zaleca Microsoft</w:t>
    </w:r>
    <w:r>
      <w:rPr>
        <w:rStyle w:val="Tekstnieproporcjonalny"/>
        <w:rFonts w:ascii="Tahoma" w:hAnsi="Tahoma"/>
        <w:color w:val="000080"/>
        <w:position w:val="7"/>
        <w:sz w:val="16"/>
      </w:rPr>
      <w:t>®</w:t>
    </w:r>
    <w:r>
      <w:rPr>
        <w:rFonts w:ascii="Tahoma" w:hAnsi="Tahoma" w:cs="Tahoma"/>
        <w:b/>
        <w:color w:val="000080"/>
        <w:sz w:val="20"/>
        <w:szCs w:val="20"/>
      </w:rPr>
      <w:t xml:space="preserve"> Windows</w:t>
    </w:r>
    <w:r>
      <w:rPr>
        <w:rStyle w:val="Tekstnieproporcjonalny"/>
        <w:rFonts w:ascii="Tahoma" w:hAnsi="Tahoma"/>
        <w:color w:val="000080"/>
        <w:position w:val="7"/>
        <w:sz w:val="16"/>
      </w:rPr>
      <w:t>®</w:t>
    </w:r>
    <w:r w:rsidRPr="001B621F">
      <w:rPr>
        <w:rFonts w:ascii="Tahoma" w:hAnsi="Tahoma" w:cs="Tahoma"/>
        <w:b/>
        <w:color w:val="000080"/>
        <w:sz w:val="20"/>
        <w:szCs w:val="20"/>
      </w:rPr>
      <w:t xml:space="preserve"> </w:t>
    </w:r>
    <w:r>
      <w:rPr>
        <w:rFonts w:ascii="Tahoma" w:hAnsi="Tahoma" w:cs="Tahoma"/>
        <w:b/>
        <w:color w:val="000080"/>
        <w:sz w:val="20"/>
        <w:szCs w:val="20"/>
      </w:rPr>
      <w:t>1</w:t>
    </w:r>
    <w:r w:rsidR="001775FC">
      <w:rPr>
        <w:rFonts w:ascii="Tahoma" w:hAnsi="Tahoma" w:cs="Tahoma"/>
        <w:b/>
        <w:color w:val="000080"/>
        <w:sz w:val="20"/>
        <w:szCs w:val="20"/>
      </w:rPr>
      <w:t>1</w:t>
    </w:r>
    <w:r w:rsidRPr="001B621F">
      <w:rPr>
        <w:rFonts w:ascii="Tahoma" w:hAnsi="Tahoma" w:cs="Tahoma"/>
        <w:b/>
        <w:color w:val="000080"/>
        <w:sz w:val="20"/>
        <w:szCs w:val="20"/>
      </w:rPr>
      <w:t xml:space="preserve"> dla Administracji</w:t>
    </w:r>
  </w:p>
  <w:p w:rsidR="00831E4C" w:rsidRPr="00831E4C" w:rsidRDefault="00831E4C" w:rsidP="00891403">
    <w:pPr>
      <w:pStyle w:val="Nagwek"/>
      <w:rPr>
        <w:rFonts w:ascii="Tahoma" w:hAnsi="Tahoma" w:cs="Tahoma"/>
        <w:b/>
        <w:color w:val="000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13555"/>
    <w:multiLevelType w:val="hybridMultilevel"/>
    <w:tmpl w:val="526C4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03"/>
    <w:rsid w:val="00003196"/>
    <w:rsid w:val="00011AFF"/>
    <w:rsid w:val="000320E1"/>
    <w:rsid w:val="00040881"/>
    <w:rsid w:val="000418A5"/>
    <w:rsid w:val="00054BF0"/>
    <w:rsid w:val="000629C3"/>
    <w:rsid w:val="00080616"/>
    <w:rsid w:val="00080894"/>
    <w:rsid w:val="00084A2B"/>
    <w:rsid w:val="00094880"/>
    <w:rsid w:val="000A0E75"/>
    <w:rsid w:val="000A314E"/>
    <w:rsid w:val="000A61CB"/>
    <w:rsid w:val="000F7923"/>
    <w:rsid w:val="00100FE4"/>
    <w:rsid w:val="001028F1"/>
    <w:rsid w:val="00110E21"/>
    <w:rsid w:val="0012125C"/>
    <w:rsid w:val="00122BF3"/>
    <w:rsid w:val="001331D9"/>
    <w:rsid w:val="0014232B"/>
    <w:rsid w:val="00143314"/>
    <w:rsid w:val="0017028D"/>
    <w:rsid w:val="00171F7F"/>
    <w:rsid w:val="001775FC"/>
    <w:rsid w:val="00186A4C"/>
    <w:rsid w:val="0019098A"/>
    <w:rsid w:val="0019662C"/>
    <w:rsid w:val="00196E63"/>
    <w:rsid w:val="00197EBD"/>
    <w:rsid w:val="001A11DD"/>
    <w:rsid w:val="001A1A2E"/>
    <w:rsid w:val="001A7ABE"/>
    <w:rsid w:val="001A7E36"/>
    <w:rsid w:val="001B5263"/>
    <w:rsid w:val="001B6998"/>
    <w:rsid w:val="001C26F5"/>
    <w:rsid w:val="001E2E3E"/>
    <w:rsid w:val="001E5F2F"/>
    <w:rsid w:val="001F5AE1"/>
    <w:rsid w:val="0021070B"/>
    <w:rsid w:val="002146C6"/>
    <w:rsid w:val="002154DB"/>
    <w:rsid w:val="0022196C"/>
    <w:rsid w:val="00227DCB"/>
    <w:rsid w:val="00234382"/>
    <w:rsid w:val="002351CB"/>
    <w:rsid w:val="00245C8D"/>
    <w:rsid w:val="002461F9"/>
    <w:rsid w:val="00253FF2"/>
    <w:rsid w:val="002569E0"/>
    <w:rsid w:val="0026287C"/>
    <w:rsid w:val="00264068"/>
    <w:rsid w:val="002721B3"/>
    <w:rsid w:val="0028143A"/>
    <w:rsid w:val="00297524"/>
    <w:rsid w:val="002B60CD"/>
    <w:rsid w:val="002C1A24"/>
    <w:rsid w:val="002C1FD1"/>
    <w:rsid w:val="002C34AB"/>
    <w:rsid w:val="002F2DDF"/>
    <w:rsid w:val="0030497D"/>
    <w:rsid w:val="003132FC"/>
    <w:rsid w:val="00326B4E"/>
    <w:rsid w:val="00330DF3"/>
    <w:rsid w:val="00350665"/>
    <w:rsid w:val="00354F64"/>
    <w:rsid w:val="003617BD"/>
    <w:rsid w:val="0036218E"/>
    <w:rsid w:val="00367D71"/>
    <w:rsid w:val="00374D6C"/>
    <w:rsid w:val="00386397"/>
    <w:rsid w:val="0039720F"/>
    <w:rsid w:val="003A6B19"/>
    <w:rsid w:val="003C0B6D"/>
    <w:rsid w:val="003C205B"/>
    <w:rsid w:val="003C59EF"/>
    <w:rsid w:val="003C7CB0"/>
    <w:rsid w:val="003D3CA5"/>
    <w:rsid w:val="003E0EFF"/>
    <w:rsid w:val="003E266C"/>
    <w:rsid w:val="003E3342"/>
    <w:rsid w:val="003F24C2"/>
    <w:rsid w:val="003F48CE"/>
    <w:rsid w:val="00401DBF"/>
    <w:rsid w:val="0042792E"/>
    <w:rsid w:val="00427CD1"/>
    <w:rsid w:val="00444B8A"/>
    <w:rsid w:val="00446CBB"/>
    <w:rsid w:val="00446F28"/>
    <w:rsid w:val="00451362"/>
    <w:rsid w:val="00460C38"/>
    <w:rsid w:val="004613DD"/>
    <w:rsid w:val="00461F37"/>
    <w:rsid w:val="00466173"/>
    <w:rsid w:val="00473BB5"/>
    <w:rsid w:val="004762E8"/>
    <w:rsid w:val="004875A0"/>
    <w:rsid w:val="00487B0E"/>
    <w:rsid w:val="0049357D"/>
    <w:rsid w:val="00494781"/>
    <w:rsid w:val="004A05CA"/>
    <w:rsid w:val="004A1E32"/>
    <w:rsid w:val="004A475A"/>
    <w:rsid w:val="004B01A3"/>
    <w:rsid w:val="004C2A0B"/>
    <w:rsid w:val="004C4103"/>
    <w:rsid w:val="004D00B6"/>
    <w:rsid w:val="004D6A03"/>
    <w:rsid w:val="004E16A3"/>
    <w:rsid w:val="00501540"/>
    <w:rsid w:val="00514476"/>
    <w:rsid w:val="00521792"/>
    <w:rsid w:val="00523B4F"/>
    <w:rsid w:val="0052440C"/>
    <w:rsid w:val="00525002"/>
    <w:rsid w:val="0053314A"/>
    <w:rsid w:val="005437BD"/>
    <w:rsid w:val="0054742D"/>
    <w:rsid w:val="00562507"/>
    <w:rsid w:val="00562EEA"/>
    <w:rsid w:val="00565311"/>
    <w:rsid w:val="00584761"/>
    <w:rsid w:val="00585062"/>
    <w:rsid w:val="0058719B"/>
    <w:rsid w:val="00590481"/>
    <w:rsid w:val="005934DC"/>
    <w:rsid w:val="00594594"/>
    <w:rsid w:val="005A1545"/>
    <w:rsid w:val="005A4089"/>
    <w:rsid w:val="005A64C9"/>
    <w:rsid w:val="005C158D"/>
    <w:rsid w:val="005C197F"/>
    <w:rsid w:val="005C5374"/>
    <w:rsid w:val="005D6040"/>
    <w:rsid w:val="005F1B27"/>
    <w:rsid w:val="005F2383"/>
    <w:rsid w:val="00605202"/>
    <w:rsid w:val="00611C96"/>
    <w:rsid w:val="00623E7C"/>
    <w:rsid w:val="0063207B"/>
    <w:rsid w:val="00634FD8"/>
    <w:rsid w:val="006378AC"/>
    <w:rsid w:val="00647671"/>
    <w:rsid w:val="006557E4"/>
    <w:rsid w:val="00657126"/>
    <w:rsid w:val="0066283A"/>
    <w:rsid w:val="006665F2"/>
    <w:rsid w:val="006669CD"/>
    <w:rsid w:val="00672E87"/>
    <w:rsid w:val="006B04FF"/>
    <w:rsid w:val="006B3911"/>
    <w:rsid w:val="006C077A"/>
    <w:rsid w:val="006C2D51"/>
    <w:rsid w:val="006E1F9B"/>
    <w:rsid w:val="006F1769"/>
    <w:rsid w:val="006F4C83"/>
    <w:rsid w:val="006F6A43"/>
    <w:rsid w:val="007026C8"/>
    <w:rsid w:val="00710395"/>
    <w:rsid w:val="00722D7B"/>
    <w:rsid w:val="00723D2A"/>
    <w:rsid w:val="00725E54"/>
    <w:rsid w:val="0074067D"/>
    <w:rsid w:val="0074129B"/>
    <w:rsid w:val="00743F56"/>
    <w:rsid w:val="00744D88"/>
    <w:rsid w:val="00750C32"/>
    <w:rsid w:val="00751B47"/>
    <w:rsid w:val="00764FF1"/>
    <w:rsid w:val="00770B2F"/>
    <w:rsid w:val="0078254C"/>
    <w:rsid w:val="00782B4C"/>
    <w:rsid w:val="007949F7"/>
    <w:rsid w:val="00795205"/>
    <w:rsid w:val="007966C6"/>
    <w:rsid w:val="007A5355"/>
    <w:rsid w:val="007C40E7"/>
    <w:rsid w:val="007C6991"/>
    <w:rsid w:val="007D4C31"/>
    <w:rsid w:val="007D7D7C"/>
    <w:rsid w:val="007E348A"/>
    <w:rsid w:val="007F6AFB"/>
    <w:rsid w:val="00800C4B"/>
    <w:rsid w:val="00802397"/>
    <w:rsid w:val="008028D4"/>
    <w:rsid w:val="00831E4C"/>
    <w:rsid w:val="00836ACB"/>
    <w:rsid w:val="00856659"/>
    <w:rsid w:val="00860677"/>
    <w:rsid w:val="0087331C"/>
    <w:rsid w:val="00876203"/>
    <w:rsid w:val="008775DB"/>
    <w:rsid w:val="008833F0"/>
    <w:rsid w:val="00885E2E"/>
    <w:rsid w:val="008862EE"/>
    <w:rsid w:val="008905BA"/>
    <w:rsid w:val="00891403"/>
    <w:rsid w:val="00897E8E"/>
    <w:rsid w:val="008A2C0C"/>
    <w:rsid w:val="008A4DBA"/>
    <w:rsid w:val="008E4101"/>
    <w:rsid w:val="008E5BD6"/>
    <w:rsid w:val="008E7C4E"/>
    <w:rsid w:val="008F1D85"/>
    <w:rsid w:val="008F4666"/>
    <w:rsid w:val="00906227"/>
    <w:rsid w:val="0092440D"/>
    <w:rsid w:val="00925261"/>
    <w:rsid w:val="00925A8A"/>
    <w:rsid w:val="00933F21"/>
    <w:rsid w:val="009568BB"/>
    <w:rsid w:val="009576AB"/>
    <w:rsid w:val="00960FEA"/>
    <w:rsid w:val="009648A0"/>
    <w:rsid w:val="009724E2"/>
    <w:rsid w:val="009811A4"/>
    <w:rsid w:val="009831CD"/>
    <w:rsid w:val="009834C2"/>
    <w:rsid w:val="009937D2"/>
    <w:rsid w:val="009945DD"/>
    <w:rsid w:val="00994953"/>
    <w:rsid w:val="00996C94"/>
    <w:rsid w:val="00997BA8"/>
    <w:rsid w:val="009B696B"/>
    <w:rsid w:val="009C6387"/>
    <w:rsid w:val="009D3346"/>
    <w:rsid w:val="009E78A8"/>
    <w:rsid w:val="00A04FD6"/>
    <w:rsid w:val="00A34FD5"/>
    <w:rsid w:val="00A43D82"/>
    <w:rsid w:val="00A5332D"/>
    <w:rsid w:val="00A540CC"/>
    <w:rsid w:val="00A70E9A"/>
    <w:rsid w:val="00A7205E"/>
    <w:rsid w:val="00A803B9"/>
    <w:rsid w:val="00A93D7C"/>
    <w:rsid w:val="00AA4F56"/>
    <w:rsid w:val="00AA6F83"/>
    <w:rsid w:val="00AB6370"/>
    <w:rsid w:val="00AB6E67"/>
    <w:rsid w:val="00AC62F7"/>
    <w:rsid w:val="00AD3364"/>
    <w:rsid w:val="00AE4BCA"/>
    <w:rsid w:val="00AF2C35"/>
    <w:rsid w:val="00AF383D"/>
    <w:rsid w:val="00AF6974"/>
    <w:rsid w:val="00B001C9"/>
    <w:rsid w:val="00B13480"/>
    <w:rsid w:val="00B13B70"/>
    <w:rsid w:val="00B15687"/>
    <w:rsid w:val="00B21791"/>
    <w:rsid w:val="00B346D6"/>
    <w:rsid w:val="00B6174D"/>
    <w:rsid w:val="00B66915"/>
    <w:rsid w:val="00B67C65"/>
    <w:rsid w:val="00B73618"/>
    <w:rsid w:val="00B739A7"/>
    <w:rsid w:val="00B74B94"/>
    <w:rsid w:val="00B76703"/>
    <w:rsid w:val="00B85500"/>
    <w:rsid w:val="00B85C0C"/>
    <w:rsid w:val="00B93F30"/>
    <w:rsid w:val="00BA3E8E"/>
    <w:rsid w:val="00BD6DD6"/>
    <w:rsid w:val="00C078F0"/>
    <w:rsid w:val="00C12640"/>
    <w:rsid w:val="00C22FF8"/>
    <w:rsid w:val="00C265CD"/>
    <w:rsid w:val="00C30E8C"/>
    <w:rsid w:val="00C332B6"/>
    <w:rsid w:val="00C34A1C"/>
    <w:rsid w:val="00C3569F"/>
    <w:rsid w:val="00C41757"/>
    <w:rsid w:val="00C50899"/>
    <w:rsid w:val="00C50EC0"/>
    <w:rsid w:val="00C53A20"/>
    <w:rsid w:val="00C574C8"/>
    <w:rsid w:val="00C57D92"/>
    <w:rsid w:val="00C6053C"/>
    <w:rsid w:val="00C61518"/>
    <w:rsid w:val="00C62599"/>
    <w:rsid w:val="00C734DE"/>
    <w:rsid w:val="00C85334"/>
    <w:rsid w:val="00CA0CAE"/>
    <w:rsid w:val="00CA24B9"/>
    <w:rsid w:val="00CA762F"/>
    <w:rsid w:val="00CC29A5"/>
    <w:rsid w:val="00CC446B"/>
    <w:rsid w:val="00D126D3"/>
    <w:rsid w:val="00D16AFC"/>
    <w:rsid w:val="00D3294C"/>
    <w:rsid w:val="00D43B3E"/>
    <w:rsid w:val="00D47F54"/>
    <w:rsid w:val="00D65061"/>
    <w:rsid w:val="00D74FFD"/>
    <w:rsid w:val="00D82378"/>
    <w:rsid w:val="00D91CB9"/>
    <w:rsid w:val="00D94E3C"/>
    <w:rsid w:val="00DA1CE8"/>
    <w:rsid w:val="00DA2D45"/>
    <w:rsid w:val="00DA3FAA"/>
    <w:rsid w:val="00DB244E"/>
    <w:rsid w:val="00DD436C"/>
    <w:rsid w:val="00DE7559"/>
    <w:rsid w:val="00DF3AE2"/>
    <w:rsid w:val="00DF7953"/>
    <w:rsid w:val="00E0149D"/>
    <w:rsid w:val="00E01B24"/>
    <w:rsid w:val="00E02721"/>
    <w:rsid w:val="00E16424"/>
    <w:rsid w:val="00E309D5"/>
    <w:rsid w:val="00E44486"/>
    <w:rsid w:val="00E515AA"/>
    <w:rsid w:val="00E626AD"/>
    <w:rsid w:val="00E924BB"/>
    <w:rsid w:val="00EA4854"/>
    <w:rsid w:val="00EB003A"/>
    <w:rsid w:val="00EB4E44"/>
    <w:rsid w:val="00EB62DE"/>
    <w:rsid w:val="00EB6BD1"/>
    <w:rsid w:val="00EC676C"/>
    <w:rsid w:val="00EC68F6"/>
    <w:rsid w:val="00ED0B76"/>
    <w:rsid w:val="00ED312B"/>
    <w:rsid w:val="00EE2AFE"/>
    <w:rsid w:val="00EF5E99"/>
    <w:rsid w:val="00EF7BC0"/>
    <w:rsid w:val="00F02D94"/>
    <w:rsid w:val="00F1297C"/>
    <w:rsid w:val="00F14465"/>
    <w:rsid w:val="00F26BE7"/>
    <w:rsid w:val="00F410FD"/>
    <w:rsid w:val="00F47856"/>
    <w:rsid w:val="00F765C1"/>
    <w:rsid w:val="00F85A48"/>
    <w:rsid w:val="00FA01F5"/>
    <w:rsid w:val="00FA2B99"/>
    <w:rsid w:val="00FA5E78"/>
    <w:rsid w:val="00FA7056"/>
    <w:rsid w:val="00FB199F"/>
    <w:rsid w:val="00FC6319"/>
    <w:rsid w:val="00FD0C1D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7EF7F5"/>
  <w15:docId w15:val="{3B68DA76-B86B-450E-A68D-A8055D56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F37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61F37"/>
    <w:rPr>
      <w:color w:val="000080"/>
      <w:u w:val="single"/>
    </w:rPr>
  </w:style>
  <w:style w:type="character" w:customStyle="1" w:styleId="Tekstnieproporcjonalny">
    <w:name w:val="Tekst nieproporcjonalny"/>
    <w:rsid w:val="00461F37"/>
    <w:rPr>
      <w:rFonts w:ascii="Courier New" w:eastAsia="Courier New" w:hAnsi="Courier New" w:cs="Courier New"/>
    </w:rPr>
  </w:style>
  <w:style w:type="paragraph" w:styleId="Tekstpodstawowy">
    <w:name w:val="Body Text"/>
    <w:basedOn w:val="Normalny"/>
    <w:rsid w:val="00461F37"/>
    <w:pPr>
      <w:spacing w:after="120"/>
    </w:pPr>
  </w:style>
  <w:style w:type="paragraph" w:customStyle="1" w:styleId="Podpis1">
    <w:name w:val="Podpis1"/>
    <w:basedOn w:val="Normalny"/>
    <w:rsid w:val="00461F3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agwek">
    <w:name w:val="header"/>
    <w:basedOn w:val="Normalny"/>
    <w:rsid w:val="00461F37"/>
    <w:pPr>
      <w:suppressLineNumbers/>
      <w:tabs>
        <w:tab w:val="center" w:pos="4818"/>
        <w:tab w:val="right" w:pos="9637"/>
      </w:tabs>
    </w:pPr>
  </w:style>
  <w:style w:type="paragraph" w:styleId="Lista">
    <w:name w:val="List"/>
    <w:basedOn w:val="Tekstpodstawowy"/>
    <w:rsid w:val="00461F37"/>
    <w:rPr>
      <w:rFonts w:cs="Tahoma"/>
    </w:rPr>
  </w:style>
  <w:style w:type="paragraph" w:styleId="Stopka">
    <w:name w:val="footer"/>
    <w:basedOn w:val="Normalny"/>
    <w:rsid w:val="00461F37"/>
    <w:pPr>
      <w:suppressLineNumbers/>
      <w:tabs>
        <w:tab w:val="center" w:pos="5386"/>
        <w:tab w:val="right" w:pos="10772"/>
      </w:tabs>
    </w:pPr>
  </w:style>
  <w:style w:type="paragraph" w:customStyle="1" w:styleId="Zawartotabeli">
    <w:name w:val="Zawartość tabeli"/>
    <w:basedOn w:val="Tekstpodstawowy"/>
    <w:rsid w:val="00461F37"/>
    <w:pPr>
      <w:suppressLineNumbers/>
    </w:pPr>
  </w:style>
  <w:style w:type="paragraph" w:customStyle="1" w:styleId="Nagwektabeli">
    <w:name w:val="Nagłówek tabeli"/>
    <w:basedOn w:val="Zawartotabeli"/>
    <w:rsid w:val="00461F37"/>
    <w:pPr>
      <w:jc w:val="center"/>
    </w:pPr>
    <w:rPr>
      <w:b/>
      <w:bCs/>
    </w:rPr>
  </w:style>
  <w:style w:type="paragraph" w:customStyle="1" w:styleId="Indeks">
    <w:name w:val="Indeks"/>
    <w:basedOn w:val="Normalny"/>
    <w:rsid w:val="00461F37"/>
    <w:pPr>
      <w:suppressLineNumbers/>
    </w:pPr>
    <w:rPr>
      <w:rFonts w:cs="Tahoma"/>
    </w:rPr>
  </w:style>
  <w:style w:type="paragraph" w:styleId="Tekstdymka">
    <w:name w:val="Balloon Text"/>
    <w:basedOn w:val="Normalny"/>
    <w:semiHidden/>
    <w:rsid w:val="007A53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795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2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l.com/intelinside/weblinks/polish/p4ph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BAECD-D570-4767-B314-D3442E6A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NTT Kantata B 320 – 8IG1000</vt:lpstr>
    </vt:vector>
  </TitlesOfParts>
  <Company>Kaja</Company>
  <LinksUpToDate>false</LinksUpToDate>
  <CharactersWithSpaces>1732</CharactersWithSpaces>
  <SharedDoc>false</SharedDoc>
  <HLinks>
    <vt:vector size="6" baseType="variant">
      <vt:variant>
        <vt:i4>6291517</vt:i4>
      </vt:variant>
      <vt:variant>
        <vt:i4>0</vt:i4>
      </vt:variant>
      <vt:variant>
        <vt:i4>0</vt:i4>
      </vt:variant>
      <vt:variant>
        <vt:i4>5</vt:i4>
      </vt:variant>
      <vt:variant>
        <vt:lpwstr>http://www.intel.com/intelinside/weblinks/polish/p4pht.htm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NTT Kantata B 320 – 8IG1000</dc:title>
  <dc:creator>Barbara Patrias</dc:creator>
  <cp:lastModifiedBy>Basia</cp:lastModifiedBy>
  <cp:revision>8</cp:revision>
  <cp:lastPrinted>2025-11-07T13:54:00Z</cp:lastPrinted>
  <dcterms:created xsi:type="dcterms:W3CDTF">2026-07-14T07:29:00Z</dcterms:created>
  <dcterms:modified xsi:type="dcterms:W3CDTF">2026-07-14T08:59:00Z</dcterms:modified>
</cp:coreProperties>
</file>